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7D8" w:rsidRPr="00554F67" w:rsidRDefault="008F3C02">
      <w:pPr>
        <w:rPr>
          <w:sz w:val="36"/>
          <w:szCs w:val="36"/>
        </w:rPr>
      </w:pPr>
      <w:bookmarkStart w:id="0" w:name="_Hlk147764112"/>
      <w:r w:rsidRPr="00554F67">
        <w:rPr>
          <w:rFonts w:ascii="Cordia New" w:eastAsia="Cordia New" w:hAnsi="Cordia New" w:cs="Cordia New"/>
          <w:i/>
          <w:iCs/>
          <w:noProof/>
          <w:cs/>
        </w:rPr>
        <w:drawing>
          <wp:anchor distT="0" distB="0" distL="114300" distR="114300" simplePos="0" relativeHeight="251659264" behindDoc="0" locked="0" layoutInCell="1" allowOverlap="0" wp14:anchorId="3513E3D4" wp14:editId="571812DB">
            <wp:simplePos x="0" y="0"/>
            <wp:positionH relativeFrom="margin">
              <wp:align>right</wp:align>
            </wp:positionH>
            <wp:positionV relativeFrom="paragraph">
              <wp:posOffset>-257175</wp:posOffset>
            </wp:positionV>
            <wp:extent cx="1266825" cy="446504"/>
            <wp:effectExtent l="0" t="0" r="0" b="0"/>
            <wp:wrapNone/>
            <wp:docPr id="5" name="Picture 5" descr="cid:image004.png@01D76CE6.BC58C0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4.png@01D76CE6.BC58C0D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465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4F67">
        <w:rPr>
          <w:rFonts w:hint="cs"/>
          <w:sz w:val="36"/>
          <w:szCs w:val="36"/>
          <w:cs/>
        </w:rPr>
        <w:t xml:space="preserve">ข่าวประชาสัมพันธ์ </w:t>
      </w:r>
    </w:p>
    <w:p w:rsidR="00CE4D58" w:rsidRDefault="00CE4D58" w:rsidP="00CE4D58">
      <w:pPr>
        <w:ind w:firstLine="720"/>
        <w:jc w:val="center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b/>
          <w:bCs/>
          <w:sz w:val="36"/>
          <w:szCs w:val="36"/>
          <w:cs/>
        </w:rPr>
        <w:br/>
      </w:r>
      <w:bookmarkStart w:id="1" w:name="_GoBack"/>
      <w:r w:rsidR="00613B78" w:rsidRPr="009952FF">
        <w:rPr>
          <w:rFonts w:ascii="Cordia New" w:hAnsi="Cordia New" w:cs="Cordia New"/>
          <w:b/>
          <w:bCs/>
          <w:sz w:val="36"/>
          <w:szCs w:val="36"/>
          <w:cs/>
        </w:rPr>
        <w:t>เอสซีจี</w:t>
      </w:r>
      <w:r w:rsidR="00D212F3" w:rsidRPr="009952FF">
        <w:rPr>
          <w:rFonts w:ascii="Cordia New" w:hAnsi="Cordia New" w:cs="Cordia New"/>
          <w:b/>
          <w:bCs/>
          <w:sz w:val="36"/>
          <w:szCs w:val="36"/>
          <w:cs/>
        </w:rPr>
        <w:t>รับ</w:t>
      </w:r>
      <w:r w:rsidR="00613B78" w:rsidRPr="009952FF">
        <w:rPr>
          <w:rFonts w:ascii="Cordia New" w:hAnsi="Cordia New" w:cs="Cordia New"/>
          <w:b/>
          <w:bCs/>
          <w:sz w:val="36"/>
          <w:szCs w:val="36"/>
          <w:cs/>
        </w:rPr>
        <w:t>รางวัลองค์กรต้นแบบด้านสิทธิมนุษยชน</w:t>
      </w:r>
      <w:r w:rsidR="001E69D0" w:rsidRPr="009952FF">
        <w:rPr>
          <w:rFonts w:ascii="Cordia New" w:hAnsi="Cordia New" w:cs="Cordia New"/>
          <w:b/>
          <w:bCs/>
          <w:sz w:val="36"/>
          <w:szCs w:val="36"/>
          <w:cs/>
        </w:rPr>
        <w:t xml:space="preserve">ระดับดีเด่น </w:t>
      </w:r>
      <w:r w:rsidR="009952FF">
        <w:rPr>
          <w:rFonts w:ascii="Cordia New" w:hAnsi="Cordia New" w:cs="Cordia New" w:hint="cs"/>
          <w:b/>
          <w:bCs/>
          <w:sz w:val="36"/>
          <w:szCs w:val="36"/>
          <w:cs/>
        </w:rPr>
        <w:t xml:space="preserve">ประจำปี </w:t>
      </w:r>
      <w:r w:rsidR="009952FF">
        <w:rPr>
          <w:rFonts w:ascii="Cordia New" w:hAnsi="Cordia New" w:cs="Cordia New"/>
          <w:b/>
          <w:bCs/>
          <w:sz w:val="36"/>
          <w:szCs w:val="36"/>
        </w:rPr>
        <w:t>256</w:t>
      </w:r>
      <w:r w:rsidR="006330CF">
        <w:rPr>
          <w:rFonts w:ascii="Cordia New" w:hAnsi="Cordia New" w:cs="Cordia New"/>
          <w:b/>
          <w:bCs/>
          <w:sz w:val="36"/>
          <w:szCs w:val="36"/>
        </w:rPr>
        <w:t>6</w:t>
      </w:r>
      <w:bookmarkEnd w:id="1"/>
      <w:r w:rsidR="00337349" w:rsidRPr="009952FF">
        <w:rPr>
          <w:rFonts w:ascii="Cordia New" w:hAnsi="Cordia New" w:cs="Cordia New"/>
          <w:b/>
          <w:bCs/>
          <w:sz w:val="36"/>
          <w:szCs w:val="36"/>
          <w:cs/>
        </w:rPr>
        <w:br/>
      </w:r>
    </w:p>
    <w:p w:rsidR="00BE6CF2" w:rsidRPr="00A90098" w:rsidRDefault="009A2126" w:rsidP="00BE6CF2">
      <w:pPr>
        <w:ind w:firstLine="720"/>
        <w:jc w:val="thaiDistribute"/>
        <w:rPr>
          <w:rFonts w:cs="Cordia New"/>
          <w:b/>
          <w:bCs/>
          <w:sz w:val="32"/>
          <w:szCs w:val="32"/>
          <w:cs/>
        </w:rPr>
      </w:pPr>
      <w:r w:rsidRPr="00BE6CF2">
        <w:rPr>
          <w:rFonts w:ascii="Cordia New" w:hAnsi="Cordia New" w:cs="Cordia New"/>
          <w:b/>
          <w:bCs/>
          <w:sz w:val="32"/>
          <w:szCs w:val="32"/>
          <w:cs/>
        </w:rPr>
        <w:t>เอสซีจี โดย นาย</w:t>
      </w:r>
      <w:r w:rsidR="006330CF" w:rsidRPr="00BE6CF2">
        <w:rPr>
          <w:rFonts w:asciiTheme="minorBidi" w:hAnsiTheme="minorBidi"/>
          <w:b/>
          <w:bCs/>
          <w:sz w:val="32"/>
          <w:szCs w:val="32"/>
          <w:cs/>
        </w:rPr>
        <w:t>ยุทธนา เจียมตระการ ผู้ช่วยผู้จัดการใหญ่ - การบริหารกลาง</w:t>
      </w:r>
      <w:r w:rsidR="006A7271" w:rsidRPr="00BE6CF2">
        <w:rPr>
          <w:rFonts w:ascii="Cordia New" w:hAnsi="Cordia New" w:cs="Cordia New"/>
          <w:b/>
          <w:bCs/>
          <w:sz w:val="32"/>
          <w:szCs w:val="32"/>
          <w:cs/>
        </w:rPr>
        <w:t xml:space="preserve"> เอสซี</w:t>
      </w:r>
      <w:r w:rsidR="006A7271" w:rsidRPr="00BE6CF2">
        <w:rPr>
          <w:rFonts w:ascii="Cordia New" w:hAnsi="Cordia New" w:cs="Cordia New" w:hint="cs"/>
          <w:b/>
          <w:bCs/>
          <w:sz w:val="32"/>
          <w:szCs w:val="32"/>
          <w:cs/>
        </w:rPr>
        <w:t>จี</w:t>
      </w:r>
      <w:r w:rsidR="006A7271" w:rsidRPr="00BE6CF2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Pr="00BE6CF2">
        <w:rPr>
          <w:rFonts w:ascii="Cordia New" w:hAnsi="Cordia New" w:cs="Cordia New"/>
          <w:b/>
          <w:bCs/>
          <w:sz w:val="32"/>
          <w:szCs w:val="32"/>
          <w:cs/>
        </w:rPr>
        <w:t>รับรางวัล</w:t>
      </w:r>
      <w:r w:rsidR="00CE4D58" w:rsidRPr="00BE6CF2">
        <w:rPr>
          <w:rFonts w:ascii="Cordia New" w:hAnsi="Cordia New" w:cs="Cordia New"/>
          <w:b/>
          <w:bCs/>
          <w:sz w:val="32"/>
          <w:szCs w:val="32"/>
          <w:cs/>
        </w:rPr>
        <w:t>องค์กรต้นแบบด้านสิทธิมนุษยชน</w:t>
      </w:r>
      <w:r w:rsidR="00CE4D58" w:rsidRPr="00BE6CF2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6330CF" w:rsidRPr="00BE6CF2">
        <w:rPr>
          <w:rFonts w:ascii="Cordia New" w:hAnsi="Cordia New" w:cs="Cordia New"/>
          <w:b/>
          <w:bCs/>
          <w:sz w:val="32"/>
          <w:szCs w:val="32"/>
        </w:rPr>
        <w:t>“</w:t>
      </w:r>
      <w:r w:rsidR="006330CF" w:rsidRPr="00BE6CF2">
        <w:rPr>
          <w:rFonts w:ascii="Cordia New" w:hAnsi="Cordia New" w:cs="Cordia New"/>
          <w:b/>
          <w:bCs/>
          <w:sz w:val="32"/>
          <w:szCs w:val="32"/>
          <w:cs/>
        </w:rPr>
        <w:t xml:space="preserve">ดีเด่น” </w:t>
      </w:r>
      <w:r w:rsidR="00CE4D58" w:rsidRPr="00BE6CF2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ประจำปี </w:t>
      </w:r>
      <w:r w:rsidR="00CE4D58" w:rsidRPr="00BE6CF2">
        <w:rPr>
          <w:rFonts w:ascii="Cordia New" w:hAnsi="Cordia New" w:cs="Cordia New"/>
          <w:b/>
          <w:bCs/>
          <w:sz w:val="32"/>
          <w:szCs w:val="32"/>
        </w:rPr>
        <w:t>256</w:t>
      </w:r>
      <w:r w:rsidR="006330CF" w:rsidRPr="00BE6CF2">
        <w:rPr>
          <w:rFonts w:ascii="Cordia New" w:hAnsi="Cordia New" w:cs="Cordia New"/>
          <w:b/>
          <w:bCs/>
          <w:sz w:val="32"/>
          <w:szCs w:val="32"/>
        </w:rPr>
        <w:t>6</w:t>
      </w:r>
      <w:r w:rsidR="00CE4D58" w:rsidRPr="00BE6CF2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="006330CF" w:rsidRPr="00BE6CF2">
        <w:rPr>
          <w:rFonts w:asciiTheme="minorBidi" w:hAnsiTheme="minorBidi"/>
          <w:b/>
          <w:bCs/>
          <w:sz w:val="32"/>
          <w:szCs w:val="32"/>
          <w:cs/>
        </w:rPr>
        <w:t>จาก</w:t>
      </w:r>
      <w:r w:rsidR="006330CF" w:rsidRPr="00BE6CF2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6330CF" w:rsidRPr="00BE6CF2">
        <w:rPr>
          <w:rFonts w:asciiTheme="minorBidi" w:hAnsiTheme="minorBidi" w:hint="cs"/>
          <w:b/>
          <w:bCs/>
          <w:sz w:val="32"/>
          <w:szCs w:val="32"/>
          <w:cs/>
        </w:rPr>
        <w:t>พ.ต.อ.</w:t>
      </w:r>
      <w:r w:rsidR="006330CF" w:rsidRPr="00BE6CF2">
        <w:rPr>
          <w:rFonts w:asciiTheme="minorBidi" w:hAnsiTheme="minorBidi"/>
          <w:b/>
          <w:bCs/>
          <w:sz w:val="32"/>
          <w:szCs w:val="32"/>
          <w:cs/>
        </w:rPr>
        <w:t>ทวี สอดส่อง รัฐมนตรีว่าการกระทรวงยุติธรร</w:t>
      </w:r>
      <w:r w:rsidR="006330CF" w:rsidRPr="00BE6CF2">
        <w:rPr>
          <w:rFonts w:asciiTheme="minorBidi" w:hAnsiTheme="minorBidi" w:hint="cs"/>
          <w:b/>
          <w:bCs/>
          <w:sz w:val="32"/>
          <w:szCs w:val="32"/>
          <w:cs/>
        </w:rPr>
        <w:t>ม ซึ่งได้รับรางวัล</w:t>
      </w:r>
      <w:r w:rsidR="00CE4D58" w:rsidRPr="00BE6CF2">
        <w:rPr>
          <w:rFonts w:ascii="Cordia New" w:hAnsi="Cordia New" w:cs="Cordia New"/>
          <w:b/>
          <w:bCs/>
          <w:sz w:val="32"/>
          <w:szCs w:val="32"/>
          <w:cs/>
        </w:rPr>
        <w:t xml:space="preserve">ต่อเนื่องเป็นปีที่ </w:t>
      </w:r>
      <w:r w:rsidR="006330CF" w:rsidRPr="00BE6CF2">
        <w:rPr>
          <w:rFonts w:ascii="Cordia New" w:hAnsi="Cordia New" w:cs="Cordia New"/>
          <w:b/>
          <w:bCs/>
          <w:sz w:val="32"/>
          <w:szCs w:val="32"/>
        </w:rPr>
        <w:t>4</w:t>
      </w:r>
      <w:r w:rsidR="00BE6CF2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CE4D58" w:rsidRPr="00BE6CF2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BE6CF2" w:rsidRPr="00BE6CF2">
        <w:rPr>
          <w:rFonts w:asciiTheme="minorBidi" w:hAnsiTheme="minorBidi" w:hint="cs"/>
          <w:b/>
          <w:bCs/>
          <w:sz w:val="32"/>
          <w:szCs w:val="32"/>
          <w:cs/>
        </w:rPr>
        <w:t>จากความทุ่มเทในการ</w:t>
      </w:r>
      <w:r w:rsidR="009467CA" w:rsidRPr="009467CA">
        <w:rPr>
          <w:rFonts w:asciiTheme="minorBidi" w:hAnsiTheme="minorBidi" w:cs="Cordia New"/>
          <w:b/>
          <w:bCs/>
          <w:sz w:val="32"/>
          <w:szCs w:val="32"/>
          <w:cs/>
        </w:rPr>
        <w:t>บริหารจัดการความเสี่ยง</w:t>
      </w:r>
      <w:r w:rsidR="00BE6CF2">
        <w:rPr>
          <w:rFonts w:cs="Cordia New" w:hint="cs"/>
          <w:b/>
          <w:bCs/>
          <w:sz w:val="32"/>
          <w:szCs w:val="32"/>
          <w:cs/>
        </w:rPr>
        <w:t>สิทธิมนุษยชน</w:t>
      </w:r>
      <w:r w:rsidR="00BE6CF2" w:rsidRPr="00BE6CF2">
        <w:rPr>
          <w:rFonts w:cs="Cordia New" w:hint="cs"/>
          <w:b/>
          <w:bCs/>
          <w:sz w:val="32"/>
          <w:szCs w:val="32"/>
          <w:cs/>
        </w:rPr>
        <w:t>ตลอดห่วงโซ่คุณค่า การ</w:t>
      </w:r>
      <w:r w:rsidR="00BC4DCA">
        <w:rPr>
          <w:rFonts w:cs="Cordia New" w:hint="cs"/>
          <w:b/>
          <w:bCs/>
          <w:sz w:val="32"/>
          <w:szCs w:val="32"/>
          <w:cs/>
        </w:rPr>
        <w:t>ส่งเสริม</w:t>
      </w:r>
      <w:r w:rsidR="00BE6CF2" w:rsidRPr="00BE6CF2">
        <w:rPr>
          <w:rFonts w:cs="Cordia New" w:hint="cs"/>
          <w:b/>
          <w:bCs/>
          <w:sz w:val="32"/>
          <w:szCs w:val="32"/>
          <w:cs/>
        </w:rPr>
        <w:t>ความหลากหลาย</w:t>
      </w:r>
      <w:r w:rsidR="00BE6CF2">
        <w:rPr>
          <w:rFonts w:cs="Cordia New" w:hint="cs"/>
          <w:b/>
          <w:bCs/>
          <w:sz w:val="32"/>
          <w:szCs w:val="32"/>
          <w:cs/>
        </w:rPr>
        <w:t>และ</w:t>
      </w:r>
      <w:r w:rsidR="00BC4DCA">
        <w:rPr>
          <w:rFonts w:cs="Cordia New" w:hint="cs"/>
          <w:b/>
          <w:bCs/>
          <w:sz w:val="32"/>
          <w:szCs w:val="32"/>
          <w:cs/>
        </w:rPr>
        <w:t>ยอมรับ</w:t>
      </w:r>
      <w:r w:rsidR="00BE6CF2">
        <w:rPr>
          <w:rFonts w:cs="Cordia New" w:hint="cs"/>
          <w:b/>
          <w:bCs/>
          <w:sz w:val="32"/>
          <w:szCs w:val="32"/>
          <w:cs/>
        </w:rPr>
        <w:t>ความ</w:t>
      </w:r>
      <w:r w:rsidR="00BE6CF2" w:rsidRPr="00BE6CF2">
        <w:rPr>
          <w:rFonts w:cs="Cordia New" w:hint="cs"/>
          <w:b/>
          <w:bCs/>
          <w:sz w:val="32"/>
          <w:szCs w:val="32"/>
          <w:cs/>
        </w:rPr>
        <w:t>แตกต่างในองค์กร</w:t>
      </w:r>
      <w:r w:rsidR="00BE6CF2">
        <w:rPr>
          <w:rFonts w:cs="Cordia New" w:hint="cs"/>
          <w:b/>
          <w:bCs/>
          <w:sz w:val="32"/>
          <w:szCs w:val="32"/>
          <w:cs/>
        </w:rPr>
        <w:t>และลดความเหลื่อมล้ำของคนในสังคม</w:t>
      </w:r>
      <w:r w:rsidR="00BE6CF2" w:rsidRPr="00BE6CF2">
        <w:rPr>
          <w:rFonts w:cs="Cordia New" w:hint="cs"/>
          <w:b/>
          <w:bCs/>
          <w:sz w:val="32"/>
          <w:szCs w:val="32"/>
          <w:cs/>
        </w:rPr>
        <w:t xml:space="preserve">ตามแนวทาง </w:t>
      </w:r>
      <w:r w:rsidR="00BE6CF2" w:rsidRPr="00BE6CF2">
        <w:rPr>
          <w:rFonts w:asciiTheme="minorBidi" w:hAnsiTheme="minorBidi"/>
          <w:b/>
          <w:bCs/>
          <w:sz w:val="32"/>
          <w:szCs w:val="32"/>
        </w:rPr>
        <w:t xml:space="preserve">ESG 4 Plus </w:t>
      </w:r>
    </w:p>
    <w:p w:rsidR="00BE6CF2" w:rsidRDefault="00337349" w:rsidP="00CA00AA">
      <w:pPr>
        <w:ind w:firstLine="720"/>
        <w:jc w:val="thaiDistribute"/>
        <w:rPr>
          <w:rFonts w:cs="Cordia New"/>
          <w:sz w:val="32"/>
          <w:szCs w:val="32"/>
        </w:rPr>
      </w:pPr>
      <w:r w:rsidRPr="00BE6CF2">
        <w:rPr>
          <w:rFonts w:asciiTheme="minorBidi" w:hAnsiTheme="minorBidi"/>
          <w:sz w:val="32"/>
          <w:szCs w:val="32"/>
          <w:cs/>
        </w:rPr>
        <w:t>รางวัลดังกล่าว</w:t>
      </w:r>
      <w:r w:rsidR="00B3726B" w:rsidRPr="00BE6CF2">
        <w:rPr>
          <w:rFonts w:asciiTheme="minorBidi" w:hAnsiTheme="minorBidi"/>
          <w:sz w:val="32"/>
          <w:szCs w:val="32"/>
          <w:cs/>
        </w:rPr>
        <w:t>สะท้อนถึงความ</w:t>
      </w:r>
      <w:r w:rsidRPr="00BE6CF2">
        <w:rPr>
          <w:rFonts w:asciiTheme="minorBidi" w:hAnsiTheme="minorBidi"/>
          <w:sz w:val="32"/>
          <w:szCs w:val="32"/>
          <w:cs/>
        </w:rPr>
        <w:t>มุ่งมั่นของเอสซีจี</w:t>
      </w:r>
      <w:r w:rsidR="00B3726B" w:rsidRPr="00BE6CF2">
        <w:rPr>
          <w:rFonts w:asciiTheme="minorBidi" w:hAnsiTheme="minorBidi"/>
          <w:sz w:val="32"/>
          <w:szCs w:val="32"/>
          <w:cs/>
        </w:rPr>
        <w:t xml:space="preserve">ในการดำเนินการตามแนวทาง </w:t>
      </w:r>
      <w:r w:rsidR="00B3726B" w:rsidRPr="00BE6CF2">
        <w:rPr>
          <w:rFonts w:asciiTheme="minorBidi" w:hAnsiTheme="minorBidi"/>
          <w:sz w:val="32"/>
          <w:szCs w:val="32"/>
        </w:rPr>
        <w:t xml:space="preserve">ESG 4 Plus </w:t>
      </w:r>
      <w:r w:rsidR="00B3726B" w:rsidRPr="00BE6CF2">
        <w:rPr>
          <w:rFonts w:asciiTheme="minorBidi" w:hAnsiTheme="minorBidi"/>
          <w:sz w:val="32"/>
          <w:szCs w:val="32"/>
          <w:cs/>
        </w:rPr>
        <w:t xml:space="preserve">“มุ่ง </w:t>
      </w:r>
      <w:r w:rsidR="00B3726B" w:rsidRPr="00BE6CF2">
        <w:rPr>
          <w:rFonts w:asciiTheme="minorBidi" w:hAnsiTheme="minorBidi"/>
          <w:sz w:val="32"/>
          <w:szCs w:val="32"/>
        </w:rPr>
        <w:t xml:space="preserve">Net Zero </w:t>
      </w:r>
      <w:r w:rsidR="00B3726B" w:rsidRPr="00BE6CF2">
        <w:rPr>
          <w:rFonts w:asciiTheme="minorBidi" w:hAnsiTheme="minorBidi"/>
          <w:sz w:val="32"/>
          <w:szCs w:val="32"/>
          <w:cs/>
        </w:rPr>
        <w:t xml:space="preserve"> –  </w:t>
      </w:r>
      <w:r w:rsidR="00B3726B" w:rsidRPr="00BE6CF2">
        <w:rPr>
          <w:rFonts w:asciiTheme="minorBidi" w:hAnsiTheme="minorBidi"/>
          <w:sz w:val="32"/>
          <w:szCs w:val="32"/>
        </w:rPr>
        <w:t xml:space="preserve">Go Green </w:t>
      </w:r>
      <w:r w:rsidR="00B3726B" w:rsidRPr="00BE6CF2">
        <w:rPr>
          <w:rFonts w:asciiTheme="minorBidi" w:hAnsiTheme="minorBidi"/>
          <w:sz w:val="32"/>
          <w:szCs w:val="32"/>
          <w:cs/>
        </w:rPr>
        <w:t xml:space="preserve"> –  </w:t>
      </w:r>
      <w:r w:rsidR="00B3726B" w:rsidRPr="00BE6CF2">
        <w:rPr>
          <w:rFonts w:asciiTheme="minorBidi" w:hAnsiTheme="minorBidi"/>
          <w:sz w:val="32"/>
          <w:szCs w:val="32"/>
        </w:rPr>
        <w:t xml:space="preserve">Lean </w:t>
      </w:r>
      <w:r w:rsidR="00B3726B" w:rsidRPr="00BE6CF2">
        <w:rPr>
          <w:rFonts w:asciiTheme="minorBidi" w:hAnsiTheme="minorBidi"/>
          <w:sz w:val="32"/>
          <w:szCs w:val="32"/>
          <w:cs/>
        </w:rPr>
        <w:t xml:space="preserve">เหลื่อมล้ำ – ย้ำร่วมมือ” </w:t>
      </w:r>
      <w:r w:rsidR="00BC4DCA">
        <w:rPr>
          <w:rFonts w:asciiTheme="minorBidi" w:hAnsiTheme="minorBidi" w:cs="Cordia New" w:hint="cs"/>
          <w:sz w:val="32"/>
          <w:szCs w:val="32"/>
          <w:cs/>
        </w:rPr>
        <w:t>โดย</w:t>
      </w:r>
      <w:r w:rsidR="00BC4DCA" w:rsidRPr="00A90098">
        <w:rPr>
          <w:rFonts w:asciiTheme="minorBidi" w:hAnsiTheme="minorBidi" w:cs="Cordia New"/>
          <w:sz w:val="32"/>
          <w:szCs w:val="32"/>
          <w:cs/>
        </w:rPr>
        <w:t>มุ่งมั่นยกระดับการดำเนินงานด้านสิทธิมนุษยชนให้สอดคล้องตามมาตรฐานสากล ด้วย</w:t>
      </w:r>
      <w:r w:rsidR="00B3726B" w:rsidRPr="0028341C">
        <w:rPr>
          <w:rFonts w:asciiTheme="minorBidi" w:hAnsiTheme="minorBidi"/>
          <w:b/>
          <w:bCs/>
          <w:sz w:val="32"/>
          <w:szCs w:val="32"/>
          <w:cs/>
        </w:rPr>
        <w:t>กรอบการดำเนินงานด้านสิทธิมนุษยชน (</w:t>
      </w:r>
      <w:r w:rsidR="00B3726B" w:rsidRPr="0028341C">
        <w:rPr>
          <w:rFonts w:asciiTheme="minorBidi" w:hAnsiTheme="minorBidi"/>
          <w:b/>
          <w:bCs/>
          <w:sz w:val="32"/>
          <w:szCs w:val="32"/>
        </w:rPr>
        <w:t>Human Rights Framework</w:t>
      </w:r>
      <w:r w:rsidR="00B3726B" w:rsidRPr="0028341C">
        <w:rPr>
          <w:rFonts w:asciiTheme="minorBidi" w:hAnsiTheme="minorBidi"/>
          <w:b/>
          <w:bCs/>
          <w:sz w:val="32"/>
          <w:szCs w:val="32"/>
          <w:cs/>
        </w:rPr>
        <w:t>) และการ</w:t>
      </w:r>
      <w:r w:rsidR="00BC4DCA" w:rsidRPr="00BC4DCA">
        <w:rPr>
          <w:rFonts w:asciiTheme="minorBidi" w:hAnsiTheme="minorBidi" w:cs="Cordia New"/>
          <w:b/>
          <w:bCs/>
          <w:sz w:val="32"/>
          <w:szCs w:val="32"/>
          <w:cs/>
        </w:rPr>
        <w:t>ตรวจสอบ</w:t>
      </w:r>
      <w:r w:rsidR="00B3726B" w:rsidRPr="0028341C">
        <w:rPr>
          <w:rFonts w:asciiTheme="minorBidi" w:hAnsiTheme="minorBidi"/>
          <w:b/>
          <w:bCs/>
          <w:sz w:val="32"/>
          <w:szCs w:val="32"/>
          <w:cs/>
        </w:rPr>
        <w:t>สิทธิมนุษยชนอย่างรอบด้าน</w:t>
      </w:r>
      <w:r w:rsidR="00B3726B" w:rsidRPr="00BE6CF2">
        <w:rPr>
          <w:rFonts w:asciiTheme="minorBidi" w:hAnsiTheme="minorBidi"/>
          <w:sz w:val="32"/>
          <w:szCs w:val="32"/>
          <w:cs/>
        </w:rPr>
        <w:t xml:space="preserve"> </w:t>
      </w:r>
      <w:r w:rsidR="00B3726B" w:rsidRPr="00A90098">
        <w:rPr>
          <w:rFonts w:asciiTheme="minorBidi" w:hAnsiTheme="minorBidi"/>
          <w:b/>
          <w:bCs/>
          <w:sz w:val="32"/>
          <w:szCs w:val="32"/>
          <w:cs/>
        </w:rPr>
        <w:t>(</w:t>
      </w:r>
      <w:r w:rsidR="00B3726B" w:rsidRPr="00A90098">
        <w:rPr>
          <w:rFonts w:asciiTheme="minorBidi" w:hAnsiTheme="minorBidi"/>
          <w:b/>
          <w:bCs/>
          <w:sz w:val="32"/>
          <w:szCs w:val="32"/>
        </w:rPr>
        <w:t>Human Rights Due Diligence Process Guideline</w:t>
      </w:r>
      <w:r w:rsidR="00B3726B" w:rsidRPr="00A90098">
        <w:rPr>
          <w:rFonts w:asciiTheme="minorBidi" w:hAnsiTheme="minorBidi"/>
          <w:b/>
          <w:bCs/>
          <w:sz w:val="32"/>
          <w:szCs w:val="32"/>
          <w:cs/>
        </w:rPr>
        <w:t>)</w:t>
      </w:r>
      <w:r w:rsidR="00B3726B" w:rsidRPr="00BE6CF2">
        <w:rPr>
          <w:rFonts w:asciiTheme="minorBidi" w:hAnsiTheme="minorBidi"/>
          <w:sz w:val="32"/>
          <w:szCs w:val="32"/>
          <w:cs/>
        </w:rPr>
        <w:t xml:space="preserve"> ครอบคลุมผู้มีส่วนได้เสียตลอดห่วงโซ่คุณค่า </w:t>
      </w:r>
      <w:r w:rsidR="00AB163F" w:rsidRPr="000D6CC7">
        <w:rPr>
          <w:rFonts w:cs="Cordia New"/>
          <w:sz w:val="32"/>
          <w:szCs w:val="32"/>
          <w:cs/>
        </w:rPr>
        <w:t>ที่</w:t>
      </w:r>
      <w:r w:rsidR="00B3726B" w:rsidRPr="00BE6CF2">
        <w:rPr>
          <w:rFonts w:asciiTheme="minorBidi" w:hAnsiTheme="minorBidi"/>
          <w:sz w:val="32"/>
          <w:szCs w:val="32"/>
          <w:cs/>
        </w:rPr>
        <w:t xml:space="preserve">ได้ทบทวนการประเมินความเสี่ยงสิทธิมนุษยชนร่วมกับบริษัทที่ปรึกษา </w:t>
      </w:r>
      <w:r w:rsidR="003E23FA">
        <w:rPr>
          <w:rFonts w:asciiTheme="minorBidi" w:hAnsiTheme="minorBidi" w:cs="Cordia New" w:hint="cs"/>
          <w:sz w:val="32"/>
          <w:szCs w:val="32"/>
          <w:cs/>
        </w:rPr>
        <w:t>สำหรับ</w:t>
      </w:r>
      <w:r w:rsidR="003E23FA" w:rsidRPr="00A90098">
        <w:rPr>
          <w:rFonts w:asciiTheme="minorBidi" w:hAnsiTheme="minorBidi" w:cs="Cordia New"/>
          <w:sz w:val="32"/>
          <w:szCs w:val="32"/>
          <w:cs/>
        </w:rPr>
        <w:t>การกำกับ ดูแล</w:t>
      </w:r>
      <w:r w:rsidR="003E23FA" w:rsidRPr="00A90098">
        <w:rPr>
          <w:rFonts w:asciiTheme="minorBidi" w:hAnsiTheme="minorBidi" w:cs="Cordia New"/>
          <w:b/>
          <w:bCs/>
          <w:sz w:val="32"/>
          <w:szCs w:val="32"/>
          <w:cs/>
        </w:rPr>
        <w:t>สิทธิมนุษยชนในห่วงโซ่คุณค่า</w:t>
      </w:r>
      <w:r w:rsidR="003E23FA">
        <w:rPr>
          <w:rFonts w:asciiTheme="minorBidi" w:hAnsiTheme="minorBidi" w:cs="Cordia New" w:hint="cs"/>
          <w:sz w:val="32"/>
          <w:szCs w:val="32"/>
          <w:cs/>
        </w:rPr>
        <w:t xml:space="preserve"> มีการท</w:t>
      </w:r>
      <w:r w:rsidR="003E23FA" w:rsidRPr="003E23FA">
        <w:rPr>
          <w:rFonts w:asciiTheme="minorBidi" w:hAnsiTheme="minorBidi" w:cs="Cordia New"/>
          <w:sz w:val="32"/>
          <w:szCs w:val="32"/>
          <w:cs/>
        </w:rPr>
        <w:t xml:space="preserve">บทวนกรอบการดำเนินงานด้านการจัดหาอย่างยั่งยืน และเกณฑ์การตรวจประเมินให้ครอบคลุมประเด็นด้านสิทธิมนุษยชน รวมถึงพัฒนาระบบ </w:t>
      </w:r>
      <w:r w:rsidR="003E23FA" w:rsidRPr="005867D1">
        <w:rPr>
          <w:rFonts w:asciiTheme="minorBidi" w:hAnsiTheme="minorBidi" w:cs="Cordia New"/>
          <w:sz w:val="32"/>
          <w:szCs w:val="32"/>
          <w:cs/>
        </w:rPr>
        <w:t>“</w:t>
      </w:r>
      <w:r w:rsidR="003E23FA" w:rsidRPr="005867D1">
        <w:rPr>
          <w:rFonts w:asciiTheme="minorBidi" w:hAnsiTheme="minorBidi" w:cs="Cordia New"/>
          <w:sz w:val="32"/>
          <w:szCs w:val="32"/>
        </w:rPr>
        <w:t>Supplier Portal”</w:t>
      </w:r>
      <w:r w:rsidR="003E23FA" w:rsidRPr="005867D1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BE6CF2" w:rsidRPr="000D6CC7">
        <w:rPr>
          <w:rFonts w:cs="Cordia New" w:hint="cs"/>
          <w:b/>
          <w:bCs/>
          <w:sz w:val="32"/>
          <w:szCs w:val="32"/>
          <w:cs/>
        </w:rPr>
        <w:t>การ</w:t>
      </w:r>
      <w:r w:rsidR="00BE6CF2" w:rsidRPr="000D6CC7">
        <w:rPr>
          <w:rFonts w:cs="Cordia New"/>
          <w:b/>
          <w:bCs/>
          <w:sz w:val="32"/>
          <w:szCs w:val="32"/>
          <w:cs/>
        </w:rPr>
        <w:t>ส่งเสริมความหลากหลายและยอมรับความแตกต่างของบุคคล</w:t>
      </w:r>
      <w:r w:rsidR="00BE6CF2" w:rsidRPr="000D6CC7">
        <w:rPr>
          <w:rFonts w:cs="Cordia New" w:hint="cs"/>
          <w:b/>
          <w:bCs/>
          <w:sz w:val="32"/>
          <w:szCs w:val="32"/>
          <w:cs/>
        </w:rPr>
        <w:t xml:space="preserve"> </w:t>
      </w:r>
      <w:r w:rsidR="00BE6CF2" w:rsidRPr="000D6CC7">
        <w:rPr>
          <w:rFonts w:cs="Cordia New" w:hint="cs"/>
          <w:sz w:val="32"/>
          <w:szCs w:val="32"/>
          <w:cs/>
        </w:rPr>
        <w:t>สร้าง</w:t>
      </w:r>
      <w:r w:rsidR="00BE6CF2" w:rsidRPr="000D6CC7">
        <w:rPr>
          <w:rFonts w:cs="Cordia New"/>
          <w:sz w:val="32"/>
          <w:szCs w:val="32"/>
          <w:cs/>
        </w:rPr>
        <w:t>บรรยากาศการทำงานที่ส่งเสริมการแลกเปลี่ยนความรู้ ประสบการณ์ ต่อยอดความคิดบนความแตกต่าง ทำให้เกิดความคิดสร้างสรรค์ และนวัตกรรมใหม่ ๆ ร่วมกัน</w:t>
      </w:r>
      <w:r w:rsidR="00BE6CF2" w:rsidRPr="000D6CC7">
        <w:rPr>
          <w:rFonts w:hint="cs"/>
          <w:sz w:val="32"/>
          <w:szCs w:val="32"/>
          <w:cs/>
        </w:rPr>
        <w:t xml:space="preserve"> และ</w:t>
      </w:r>
      <w:r w:rsidR="00BE6CF2" w:rsidRPr="000D6CC7">
        <w:rPr>
          <w:rFonts w:cs="Cordia New" w:hint="cs"/>
          <w:b/>
          <w:bCs/>
          <w:sz w:val="32"/>
          <w:szCs w:val="32"/>
          <w:cs/>
        </w:rPr>
        <w:t>ลดเหลื่อมล้ำ</w:t>
      </w:r>
      <w:r w:rsidR="00BE6CF2" w:rsidRPr="000D6CC7">
        <w:rPr>
          <w:rFonts w:cs="Cordia New"/>
          <w:b/>
          <w:bCs/>
          <w:sz w:val="32"/>
          <w:szCs w:val="32"/>
        </w:rPr>
        <w:t xml:space="preserve"> </w:t>
      </w:r>
      <w:r w:rsidR="00BE6CF2" w:rsidRPr="000D6CC7">
        <w:rPr>
          <w:rFonts w:cs="Cordia New"/>
          <w:sz w:val="32"/>
          <w:szCs w:val="32"/>
          <w:cs/>
        </w:rPr>
        <w:t>สร้างอาชีพ</w:t>
      </w:r>
      <w:r w:rsidR="00BE6CF2" w:rsidRPr="000D6CC7">
        <w:rPr>
          <w:rFonts w:ascii="Cordia New" w:hAnsi="Cordia New" w:cs="Cordia New" w:hint="cs"/>
          <w:sz w:val="32"/>
          <w:szCs w:val="32"/>
          <w:cs/>
        </w:rPr>
        <w:t xml:space="preserve"> เช่น อาชีพช่างปรับปรุงบ้าน พนักงานขับรถ</w:t>
      </w:r>
      <w:r w:rsidR="000D6CC7" w:rsidRPr="000D6CC7">
        <w:rPr>
          <w:rFonts w:ascii="Cordia New" w:hAnsi="Cordia New" w:cs="Cordia New" w:hint="cs"/>
          <w:sz w:val="32"/>
          <w:szCs w:val="32"/>
          <w:cs/>
        </w:rPr>
        <w:t>บรรทุก</w:t>
      </w:r>
      <w:r w:rsidR="00BE6CF2" w:rsidRPr="000D6CC7">
        <w:rPr>
          <w:rFonts w:ascii="Cordia New" w:hAnsi="Cordia New" w:cs="Cordia New" w:hint="cs"/>
          <w:sz w:val="32"/>
          <w:szCs w:val="32"/>
          <w:cs/>
        </w:rPr>
        <w:t xml:space="preserve"> การเสริมความรู้ด้านธุรกิจ การตลาดให้กับชุมชนในโครงการพลังชุมชน </w:t>
      </w:r>
      <w:r w:rsidR="000D6CC7">
        <w:rPr>
          <w:rFonts w:ascii="Cordia New" w:hAnsi="Cordia New" w:cs="Cordia New" w:hint="cs"/>
          <w:sz w:val="32"/>
          <w:szCs w:val="32"/>
          <w:cs/>
        </w:rPr>
        <w:t>และ</w:t>
      </w:r>
      <w:r w:rsidR="00BE6CF2" w:rsidRPr="000D6CC7">
        <w:rPr>
          <w:rFonts w:ascii="Cordia New" w:hAnsi="Cordia New" w:cs="Cordia New" w:hint="cs"/>
          <w:sz w:val="32"/>
          <w:szCs w:val="32"/>
          <w:cs/>
        </w:rPr>
        <w:t>ให้ทุนการศึกษาทั้งในและต่างประเทศ</w:t>
      </w:r>
      <w:r w:rsidR="000D6CC7">
        <w:rPr>
          <w:rFonts w:ascii="Cordia New" w:hAnsi="Cordia New" w:cs="Cordia New" w:hint="cs"/>
          <w:sz w:val="32"/>
          <w:szCs w:val="32"/>
          <w:cs/>
        </w:rPr>
        <w:t xml:space="preserve">ผ่านโครงการ </w:t>
      </w:r>
      <w:r w:rsidR="00BE6CF2" w:rsidRPr="000D6CC7">
        <w:rPr>
          <w:rFonts w:ascii="Cordia New" w:hAnsi="Cordia New" w:cs="Cordia New"/>
          <w:sz w:val="32"/>
          <w:szCs w:val="32"/>
        </w:rPr>
        <w:t>SCG Sharing The Dream</w:t>
      </w:r>
      <w:r w:rsidR="000D6CC7">
        <w:rPr>
          <w:rFonts w:ascii="Cordia New" w:hAnsi="Cordia New" w:cs="Cordia New"/>
          <w:sz w:val="32"/>
          <w:szCs w:val="32"/>
        </w:rPr>
        <w:t xml:space="preserve"> </w:t>
      </w:r>
      <w:r w:rsidR="000D6CC7">
        <w:rPr>
          <w:rFonts w:ascii="Cordia New" w:hAnsi="Cordia New" w:cs="Cordia New" w:hint="cs"/>
          <w:sz w:val="32"/>
          <w:szCs w:val="32"/>
          <w:cs/>
        </w:rPr>
        <w:t xml:space="preserve">และ </w:t>
      </w:r>
      <w:r w:rsidR="000D6CC7">
        <w:rPr>
          <w:rFonts w:ascii="Cordia New" w:hAnsi="Cordia New" w:cs="Cordia New"/>
          <w:sz w:val="32"/>
          <w:szCs w:val="32"/>
        </w:rPr>
        <w:t>Learn to Earn</w:t>
      </w:r>
      <w:r w:rsidR="00CA00AA">
        <w:rPr>
          <w:rFonts w:cs="Cordia New"/>
          <w:sz w:val="32"/>
          <w:szCs w:val="32"/>
        </w:rPr>
        <w:t xml:space="preserve"> </w:t>
      </w:r>
      <w:r w:rsidR="005867D1" w:rsidRPr="005867D1">
        <w:rPr>
          <w:rFonts w:cs="Cordia New"/>
          <w:sz w:val="32"/>
          <w:szCs w:val="32"/>
          <w:cs/>
        </w:rPr>
        <w:t>และการส่งเสริมสุขภาวะ</w:t>
      </w:r>
    </w:p>
    <w:p w:rsidR="007C38F1" w:rsidRPr="00337349" w:rsidRDefault="00CA00AA" w:rsidP="00A90098">
      <w:pPr>
        <w:ind w:firstLine="720"/>
      </w:pPr>
      <w:r>
        <w:rPr>
          <w:rFonts w:cs="Cordia New" w:hint="cs"/>
          <w:sz w:val="32"/>
          <w:szCs w:val="32"/>
          <w:cs/>
        </w:rPr>
        <w:t>สำหรับรางวัล</w:t>
      </w:r>
      <w:r w:rsidRPr="00CA00AA">
        <w:rPr>
          <w:rFonts w:ascii="Cordia New" w:hAnsi="Cordia New" w:cs="Cordia New"/>
          <w:sz w:val="32"/>
          <w:szCs w:val="32"/>
          <w:cs/>
        </w:rPr>
        <w:t>องค์กรต้นแบบด้านสิทธิมนุษยชน</w:t>
      </w:r>
      <w:r w:rsidRPr="00CA00AA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CA00AA">
        <w:rPr>
          <w:rFonts w:ascii="Cordia New" w:hAnsi="Cordia New" w:cs="Cordia New"/>
          <w:sz w:val="32"/>
          <w:szCs w:val="32"/>
          <w:cs/>
        </w:rPr>
        <w:t>โดยกรมคุ้มครองสิทธิและเสรีภาพ กระทรวงยุติธรรม</w:t>
      </w:r>
      <w:r w:rsidRPr="00CA00AA">
        <w:rPr>
          <w:rFonts w:ascii="Cordia New" w:hAnsi="Cordia New" w:cs="Cordia New"/>
          <w:sz w:val="32"/>
          <w:szCs w:val="32"/>
        </w:rPr>
        <w:t xml:space="preserve"> </w:t>
      </w:r>
      <w:r w:rsidRPr="00CA00AA">
        <w:rPr>
          <w:rFonts w:ascii="Cordia New" w:hAnsi="Cordia New" w:cs="Cordia New" w:hint="cs"/>
          <w:sz w:val="32"/>
          <w:szCs w:val="32"/>
          <w:cs/>
        </w:rPr>
        <w:t>มอบให้กับ</w:t>
      </w:r>
      <w:r w:rsidRPr="00CA00AA">
        <w:rPr>
          <w:rFonts w:ascii="Cordia New" w:hAnsi="Cordia New" w:cs="Cordia New"/>
          <w:sz w:val="32"/>
          <w:szCs w:val="32"/>
          <w:cs/>
        </w:rPr>
        <w:t xml:space="preserve">องค์กรภาครัฐ รัฐวิสาหกิจ ภาคธุรกิจ วิสาหกิจเพื่อสังคม และภาคประชาสังคม </w:t>
      </w:r>
      <w:r w:rsidRPr="00CA00AA">
        <w:rPr>
          <w:rFonts w:asciiTheme="minorBidi" w:hAnsiTheme="minorBidi"/>
          <w:color w:val="202124"/>
          <w:sz w:val="32"/>
          <w:szCs w:val="32"/>
          <w:shd w:val="clear" w:color="auto" w:fill="FFFFFF"/>
          <w:cs/>
        </w:rPr>
        <w:t>ที่มีความโดดเด่นในการนำหลัก</w:t>
      </w:r>
      <w:r w:rsidRPr="00CA00AA">
        <w:rPr>
          <w:rFonts w:asciiTheme="minorBidi" w:hAnsiTheme="minorBidi"/>
          <w:color w:val="040C28"/>
          <w:sz w:val="32"/>
          <w:szCs w:val="32"/>
          <w:cs/>
        </w:rPr>
        <w:t>สิทธิมนุษยชน</w:t>
      </w:r>
      <w:r w:rsidRPr="00CA00AA">
        <w:rPr>
          <w:rFonts w:asciiTheme="minorBidi" w:hAnsiTheme="minorBidi"/>
          <w:color w:val="202124"/>
          <w:sz w:val="32"/>
          <w:szCs w:val="32"/>
          <w:shd w:val="clear" w:color="auto" w:fill="FFFFFF"/>
          <w:cs/>
        </w:rPr>
        <w:t>ไปเป็นพื้นฐานการดำเนินงาน</w:t>
      </w:r>
      <w:r w:rsidRPr="00CA00AA">
        <w:rPr>
          <w:rFonts w:asciiTheme="minorBidi" w:hAnsiTheme="minorBidi" w:hint="cs"/>
          <w:color w:val="202124"/>
          <w:sz w:val="32"/>
          <w:szCs w:val="32"/>
          <w:shd w:val="clear" w:color="auto" w:fill="FFFFFF"/>
          <w:cs/>
        </w:rPr>
        <w:t>และสามารถเป็นต้นแบบ</w:t>
      </w:r>
      <w:r w:rsidRPr="00CA00AA">
        <w:rPr>
          <w:rFonts w:asciiTheme="minorBidi" w:hAnsiTheme="minorBidi"/>
          <w:color w:val="202124"/>
          <w:sz w:val="32"/>
          <w:szCs w:val="32"/>
          <w:shd w:val="clear" w:color="auto" w:fill="FFFFFF"/>
          <w:cs/>
        </w:rPr>
        <w:t>ให้</w:t>
      </w:r>
      <w:r w:rsidRPr="00CA00AA">
        <w:rPr>
          <w:rFonts w:asciiTheme="minorBidi" w:hAnsiTheme="minorBidi"/>
          <w:color w:val="040C28"/>
          <w:sz w:val="32"/>
          <w:szCs w:val="32"/>
          <w:cs/>
        </w:rPr>
        <w:t>องค์กร</w:t>
      </w:r>
      <w:r w:rsidRPr="00CA00AA">
        <w:rPr>
          <w:rFonts w:asciiTheme="minorBidi" w:hAnsiTheme="minorBidi"/>
          <w:color w:val="202124"/>
          <w:sz w:val="32"/>
          <w:szCs w:val="32"/>
          <w:shd w:val="clear" w:color="auto" w:fill="FFFFFF"/>
          <w:cs/>
        </w:rPr>
        <w:t xml:space="preserve">อื่น ๆ </w:t>
      </w:r>
    </w:p>
    <w:bookmarkEnd w:id="0"/>
    <w:p w:rsidR="007C38F1" w:rsidRDefault="007C38F1">
      <w:pPr>
        <w:rPr>
          <w:b/>
          <w:bCs/>
        </w:rPr>
      </w:pPr>
    </w:p>
    <w:sectPr w:rsidR="007C38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CF3" w:rsidRDefault="00535CF3" w:rsidP="001F738E">
      <w:pPr>
        <w:spacing w:after="0" w:line="240" w:lineRule="auto"/>
      </w:pPr>
      <w:r>
        <w:separator/>
      </w:r>
    </w:p>
  </w:endnote>
  <w:endnote w:type="continuationSeparator" w:id="0">
    <w:p w:rsidR="00535CF3" w:rsidRDefault="00535CF3" w:rsidP="001F7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38E" w:rsidRDefault="001F73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38E" w:rsidRDefault="001F73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38E" w:rsidRDefault="001F73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CF3" w:rsidRDefault="00535CF3" w:rsidP="001F738E">
      <w:pPr>
        <w:spacing w:after="0" w:line="240" w:lineRule="auto"/>
      </w:pPr>
      <w:r>
        <w:separator/>
      </w:r>
    </w:p>
  </w:footnote>
  <w:footnote w:type="continuationSeparator" w:id="0">
    <w:p w:rsidR="00535CF3" w:rsidRDefault="00535CF3" w:rsidP="001F7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38E" w:rsidRDefault="001F73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38E" w:rsidRDefault="001F738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38E" w:rsidRDefault="001F73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3A539A"/>
    <w:multiLevelType w:val="hybridMultilevel"/>
    <w:tmpl w:val="255EF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38E"/>
    <w:rsid w:val="0005269A"/>
    <w:rsid w:val="000D6CC7"/>
    <w:rsid w:val="001034C2"/>
    <w:rsid w:val="001D45D2"/>
    <w:rsid w:val="001E69D0"/>
    <w:rsid w:val="001F738E"/>
    <w:rsid w:val="00243D89"/>
    <w:rsid w:val="00252DD0"/>
    <w:rsid w:val="00275EA6"/>
    <w:rsid w:val="0028341C"/>
    <w:rsid w:val="00303940"/>
    <w:rsid w:val="00337349"/>
    <w:rsid w:val="003E23FA"/>
    <w:rsid w:val="00462440"/>
    <w:rsid w:val="00535CF3"/>
    <w:rsid w:val="00554F67"/>
    <w:rsid w:val="00582ADB"/>
    <w:rsid w:val="005867D1"/>
    <w:rsid w:val="005A4311"/>
    <w:rsid w:val="00613B78"/>
    <w:rsid w:val="006330CF"/>
    <w:rsid w:val="0063467A"/>
    <w:rsid w:val="00642136"/>
    <w:rsid w:val="00690572"/>
    <w:rsid w:val="006A7271"/>
    <w:rsid w:val="006F2B57"/>
    <w:rsid w:val="00702027"/>
    <w:rsid w:val="00787102"/>
    <w:rsid w:val="007C38F1"/>
    <w:rsid w:val="007C75BA"/>
    <w:rsid w:val="00834ACD"/>
    <w:rsid w:val="008355E0"/>
    <w:rsid w:val="008F3C02"/>
    <w:rsid w:val="009467CA"/>
    <w:rsid w:val="009952FF"/>
    <w:rsid w:val="00995A7F"/>
    <w:rsid w:val="009A2126"/>
    <w:rsid w:val="009A7BD4"/>
    <w:rsid w:val="009D5E1E"/>
    <w:rsid w:val="00A90098"/>
    <w:rsid w:val="00AB163F"/>
    <w:rsid w:val="00B3726B"/>
    <w:rsid w:val="00BC4DCA"/>
    <w:rsid w:val="00BE6CF2"/>
    <w:rsid w:val="00C1471E"/>
    <w:rsid w:val="00C14F68"/>
    <w:rsid w:val="00C213CB"/>
    <w:rsid w:val="00CA00AA"/>
    <w:rsid w:val="00CE4D58"/>
    <w:rsid w:val="00D212F3"/>
    <w:rsid w:val="00D854E9"/>
    <w:rsid w:val="00DC5144"/>
    <w:rsid w:val="00E0070E"/>
    <w:rsid w:val="00E468E9"/>
    <w:rsid w:val="00E55577"/>
    <w:rsid w:val="00EC7EF5"/>
    <w:rsid w:val="00F41AA0"/>
    <w:rsid w:val="00FC57D8"/>
    <w:rsid w:val="00FD6A80"/>
    <w:rsid w:val="00FF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E98779-58C5-4C54-9C28-505BDB56D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3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38E"/>
  </w:style>
  <w:style w:type="paragraph" w:styleId="Footer">
    <w:name w:val="footer"/>
    <w:basedOn w:val="Normal"/>
    <w:link w:val="FooterChar"/>
    <w:uiPriority w:val="99"/>
    <w:unhideWhenUsed/>
    <w:rsid w:val="001F73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38E"/>
  </w:style>
  <w:style w:type="paragraph" w:styleId="ListParagraph">
    <w:name w:val="List Paragraph"/>
    <w:basedOn w:val="Normal"/>
    <w:uiPriority w:val="34"/>
    <w:qFormat/>
    <w:rsid w:val="0064213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952F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0098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098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94DCA-2696-4A9A-9685-8EE346EF6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Juthatip Sangkhatim</dc:creator>
  <cp:keywords/>
  <dc:description/>
  <cp:lastModifiedBy>Ratchava Kaewthong</cp:lastModifiedBy>
  <cp:revision>4</cp:revision>
  <dcterms:created xsi:type="dcterms:W3CDTF">2023-10-06T11:13:00Z</dcterms:created>
  <dcterms:modified xsi:type="dcterms:W3CDTF">2023-10-09T10:16:00Z</dcterms:modified>
</cp:coreProperties>
</file>